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1E686" w14:textId="40412987" w:rsidR="001827F4" w:rsidRPr="00707FE3" w:rsidRDefault="001827F4" w:rsidP="001827F4">
      <w:pPr>
        <w:jc w:val="center"/>
        <w:rPr>
          <w:b/>
          <w:sz w:val="28"/>
          <w:lang w:val="en-US"/>
        </w:rPr>
      </w:pPr>
      <w:r w:rsidRPr="00707FE3">
        <w:rPr>
          <w:b/>
          <w:sz w:val="28"/>
          <w:lang w:val="en-US"/>
        </w:rPr>
        <w:t>IO5/6 content sheet</w:t>
      </w:r>
    </w:p>
    <w:p w14:paraId="2977F107" w14:textId="7DD72DF3" w:rsidR="009B435D" w:rsidRPr="009B435D" w:rsidRDefault="001827F4" w:rsidP="009B435D">
      <w:pPr>
        <w:rPr>
          <w:rFonts w:cstheme="minorHAnsi"/>
          <w:b/>
          <w:lang w:val="en-US"/>
        </w:rPr>
      </w:pPr>
      <w:r w:rsidRPr="009B435D">
        <w:rPr>
          <w:rFonts w:cstheme="minorHAnsi"/>
          <w:b/>
          <w:bCs/>
          <w:lang w:val="en-US"/>
        </w:rPr>
        <w:t>Plurilingualism in school language education</w:t>
      </w:r>
      <w:r w:rsidR="009B435D" w:rsidRPr="009B435D">
        <w:rPr>
          <w:rFonts w:cstheme="minorHAnsi"/>
          <w:b/>
          <w:bCs/>
          <w:lang w:val="en-US"/>
        </w:rPr>
        <w:t xml:space="preserve">: </w:t>
      </w:r>
      <w:r w:rsidR="009B435D" w:rsidRPr="009B435D">
        <w:rPr>
          <w:rFonts w:cstheme="minorHAnsi"/>
          <w:b/>
          <w:bCs/>
          <w:lang w:val="en-US"/>
        </w:rPr>
        <w:br/>
        <w:t xml:space="preserve">Team teaching as a tool for fostering program </w:t>
      </w:r>
      <w:proofErr w:type="gramStart"/>
      <w:r w:rsidR="009B435D" w:rsidRPr="009B435D">
        <w:rPr>
          <w:rFonts w:cstheme="minorHAnsi"/>
          <w:b/>
          <w:bCs/>
          <w:lang w:val="en-US"/>
        </w:rPr>
        <w:t>coherence</w:t>
      </w:r>
      <w:proofErr w:type="gramEnd"/>
    </w:p>
    <w:p w14:paraId="0C7A4333" w14:textId="79666238" w:rsidR="001827F4" w:rsidRPr="009B435D" w:rsidRDefault="001827F4" w:rsidP="001827F4">
      <w:pPr>
        <w:jc w:val="center"/>
        <w:rPr>
          <w:rFonts w:cstheme="minorHAnsi"/>
          <w:lang w:val="en-US"/>
        </w:rPr>
      </w:pPr>
    </w:p>
    <w:p w14:paraId="60267FA0" w14:textId="77777777" w:rsidR="001827F4" w:rsidRPr="009B435D" w:rsidRDefault="001827F4" w:rsidP="001827F4">
      <w:pPr>
        <w:rPr>
          <w:rFonts w:cstheme="minorHAnsi"/>
          <w:b/>
          <w:lang w:val="en-US"/>
        </w:rPr>
      </w:pPr>
    </w:p>
    <w:p w14:paraId="4970A2DD" w14:textId="77777777" w:rsidR="001827F4" w:rsidRPr="009B435D" w:rsidRDefault="001827F4" w:rsidP="001827F4">
      <w:pPr>
        <w:rPr>
          <w:rFonts w:cstheme="minorHAnsi"/>
          <w:b/>
          <w:lang w:val="en-US"/>
        </w:rPr>
      </w:pPr>
      <w:r w:rsidRPr="009B435D">
        <w:rPr>
          <w:rFonts w:cstheme="minorHAnsi"/>
          <w:b/>
          <w:lang w:val="en-US"/>
        </w:rPr>
        <w:t xml:space="preserve">Name of the institution: </w:t>
      </w:r>
      <w:r w:rsidRPr="009B435D">
        <w:rPr>
          <w:rFonts w:cstheme="minorHAnsi"/>
          <w:b/>
          <w:lang w:val="en-US"/>
        </w:rPr>
        <w:br/>
      </w:r>
      <w:r w:rsidRPr="009B435D">
        <w:rPr>
          <w:rFonts w:cstheme="minorHAnsi"/>
          <w:bCs/>
          <w:lang w:val="en-US"/>
        </w:rPr>
        <w:t>University of Zagreb, Faculty of Teacher Education</w:t>
      </w:r>
    </w:p>
    <w:p w14:paraId="0124DFFD" w14:textId="77777777" w:rsidR="001827F4" w:rsidRPr="009B435D" w:rsidRDefault="001827F4" w:rsidP="001827F4">
      <w:pPr>
        <w:rPr>
          <w:rFonts w:cstheme="minorHAnsi"/>
          <w:lang w:val="en-US"/>
        </w:rPr>
      </w:pPr>
    </w:p>
    <w:p w14:paraId="1EAF7C0E" w14:textId="77777777" w:rsidR="001827F4" w:rsidRPr="009B435D" w:rsidRDefault="001827F4" w:rsidP="001827F4">
      <w:pPr>
        <w:rPr>
          <w:rFonts w:cstheme="minorHAnsi"/>
          <w:bCs/>
          <w:highlight w:val="yellow"/>
          <w:lang w:val="en-US"/>
        </w:rPr>
      </w:pPr>
      <w:r w:rsidRPr="009B435D">
        <w:rPr>
          <w:rFonts w:cstheme="minorHAnsi"/>
          <w:b/>
          <w:lang w:val="en-US"/>
        </w:rPr>
        <w:t xml:space="preserve">Format: </w:t>
      </w:r>
    </w:p>
    <w:p w14:paraId="11BADA3F" w14:textId="3660DC5A" w:rsidR="00931CC4" w:rsidRPr="009B435D" w:rsidRDefault="00931CC4" w:rsidP="00931CC4">
      <w:pPr>
        <w:rPr>
          <w:rFonts w:cstheme="minorHAnsi"/>
          <w:bCs/>
          <w:lang w:val="en-US"/>
        </w:rPr>
      </w:pPr>
      <w:r w:rsidRPr="009B435D">
        <w:rPr>
          <w:rFonts w:cstheme="minorHAnsi"/>
          <w:bCs/>
          <w:lang w:val="en-US"/>
        </w:rPr>
        <w:t>Unit 1 – PDF</w:t>
      </w:r>
      <w:r w:rsidR="006A11AC" w:rsidRPr="009B435D">
        <w:rPr>
          <w:rFonts w:cstheme="minorHAnsi"/>
          <w:bCs/>
          <w:lang w:val="en-US"/>
        </w:rPr>
        <w:t xml:space="preserve"> &amp; PPT</w:t>
      </w:r>
    </w:p>
    <w:p w14:paraId="485357DC" w14:textId="5901DF75" w:rsidR="00931CC4" w:rsidRPr="009B435D" w:rsidRDefault="00931CC4" w:rsidP="00931CC4">
      <w:pPr>
        <w:rPr>
          <w:rFonts w:cstheme="minorHAnsi"/>
          <w:bCs/>
          <w:lang w:val="en-US"/>
        </w:rPr>
      </w:pPr>
      <w:r w:rsidRPr="009B435D">
        <w:rPr>
          <w:rFonts w:cstheme="minorHAnsi"/>
          <w:bCs/>
          <w:lang w:val="en-US"/>
        </w:rPr>
        <w:t xml:space="preserve">Unit 2 </w:t>
      </w:r>
      <w:r w:rsidR="006A11AC" w:rsidRPr="009B435D">
        <w:rPr>
          <w:rFonts w:cstheme="minorHAnsi"/>
          <w:bCs/>
          <w:lang w:val="en-US"/>
        </w:rPr>
        <w:t>–</w:t>
      </w:r>
      <w:r w:rsidRPr="009B435D">
        <w:rPr>
          <w:rFonts w:cstheme="minorHAnsi"/>
          <w:bCs/>
          <w:lang w:val="en-US"/>
        </w:rPr>
        <w:t xml:space="preserve"> H5P-tools for planning and implementing collaborative </w:t>
      </w:r>
      <w:proofErr w:type="gramStart"/>
      <w:r w:rsidRPr="009B435D">
        <w:rPr>
          <w:rFonts w:cstheme="minorHAnsi"/>
          <w:bCs/>
          <w:lang w:val="en-US"/>
        </w:rPr>
        <w:t>teaching</w:t>
      </w:r>
      <w:proofErr w:type="gramEnd"/>
      <w:r w:rsidRPr="009B435D">
        <w:rPr>
          <w:rFonts w:cstheme="minorHAnsi"/>
          <w:bCs/>
          <w:lang w:val="en-US"/>
        </w:rPr>
        <w:t xml:space="preserve"> </w:t>
      </w:r>
    </w:p>
    <w:p w14:paraId="32945747" w14:textId="405E7CDF" w:rsidR="001827F4" w:rsidRPr="009B435D" w:rsidRDefault="001827F4" w:rsidP="001827F4">
      <w:pPr>
        <w:rPr>
          <w:rFonts w:cstheme="minorHAnsi"/>
          <w:bCs/>
          <w:lang w:val="en-US"/>
        </w:rPr>
      </w:pPr>
      <w:r w:rsidRPr="009B435D">
        <w:rPr>
          <w:rFonts w:cstheme="minorHAnsi"/>
          <w:bCs/>
          <w:lang w:val="en-US"/>
        </w:rPr>
        <w:t xml:space="preserve"> </w:t>
      </w:r>
      <w:r w:rsidRPr="009B435D">
        <w:rPr>
          <w:rFonts w:cstheme="minorHAnsi"/>
          <w:b/>
          <w:lang w:val="en-US"/>
        </w:rPr>
        <w:br/>
        <w:t xml:space="preserve">Title: </w:t>
      </w:r>
      <w:r w:rsidRPr="009B435D">
        <w:rPr>
          <w:rFonts w:cstheme="minorHAnsi"/>
          <w:b/>
          <w:lang w:val="en-US"/>
        </w:rPr>
        <w:br/>
      </w:r>
      <w:r w:rsidRPr="009B435D">
        <w:rPr>
          <w:rFonts w:cstheme="minorHAnsi"/>
          <w:i/>
          <w:lang w:val="en-US"/>
        </w:rPr>
        <w:t>Terminology related to plurilingualism</w:t>
      </w:r>
    </w:p>
    <w:p w14:paraId="7FE50A2B" w14:textId="77777777" w:rsidR="001827F4" w:rsidRPr="009B435D" w:rsidRDefault="001827F4" w:rsidP="001827F4">
      <w:pPr>
        <w:rPr>
          <w:rFonts w:cstheme="minorHAnsi"/>
          <w:lang w:val="en-US"/>
        </w:rPr>
      </w:pPr>
    </w:p>
    <w:p w14:paraId="10C414FD" w14:textId="77777777" w:rsidR="001827F4" w:rsidRPr="009B435D" w:rsidRDefault="001827F4" w:rsidP="001827F4">
      <w:pPr>
        <w:rPr>
          <w:rFonts w:cstheme="minorHAnsi"/>
          <w:bCs/>
          <w:lang w:val="en-US"/>
        </w:rPr>
      </w:pPr>
      <w:r w:rsidRPr="009B435D">
        <w:rPr>
          <w:rFonts w:cstheme="minorHAnsi"/>
          <w:b/>
          <w:lang w:val="en-US"/>
        </w:rPr>
        <w:t xml:space="preserve">Keywords: </w:t>
      </w:r>
      <w:r w:rsidRPr="009B435D">
        <w:rPr>
          <w:rFonts w:cstheme="minorHAnsi"/>
          <w:b/>
          <w:lang w:val="en-US"/>
        </w:rPr>
        <w:br/>
      </w:r>
      <w:r w:rsidRPr="009B435D">
        <w:rPr>
          <w:rFonts w:cstheme="minorHAnsi"/>
          <w:bCs/>
          <w:lang w:val="en-US"/>
        </w:rPr>
        <w:t>primary teacher education, German language teacher education, PK, CK, PCK</w:t>
      </w:r>
    </w:p>
    <w:p w14:paraId="4D65E56E" w14:textId="77777777" w:rsidR="001827F4" w:rsidRPr="009B435D" w:rsidRDefault="001827F4" w:rsidP="001827F4">
      <w:pPr>
        <w:rPr>
          <w:rFonts w:cstheme="minorHAnsi"/>
          <w:b/>
          <w:lang w:val="en-US"/>
        </w:rPr>
      </w:pPr>
      <w:r w:rsidRPr="009B435D">
        <w:rPr>
          <w:rFonts w:cstheme="minorHAnsi"/>
          <w:bCs/>
          <w:lang w:val="en-US"/>
        </w:rPr>
        <w:t>collaborative teaching, quality of collaborative teaching</w:t>
      </w:r>
      <w:r w:rsidRPr="009B435D">
        <w:rPr>
          <w:rFonts w:cstheme="minorHAnsi"/>
          <w:b/>
          <w:lang w:val="en-US"/>
        </w:rPr>
        <w:br/>
      </w:r>
    </w:p>
    <w:p w14:paraId="249EE3A8" w14:textId="77777777" w:rsidR="001827F4" w:rsidRPr="009B435D" w:rsidRDefault="001827F4" w:rsidP="001827F4">
      <w:pPr>
        <w:rPr>
          <w:rFonts w:cstheme="minorHAnsi"/>
          <w:bCs/>
          <w:lang w:val="en-US"/>
        </w:rPr>
      </w:pPr>
      <w:r w:rsidRPr="009B435D">
        <w:rPr>
          <w:rFonts w:cstheme="minorHAnsi"/>
          <w:b/>
          <w:lang w:val="en-US"/>
        </w:rPr>
        <w:t xml:space="preserve">Topic: </w:t>
      </w:r>
    </w:p>
    <w:p w14:paraId="2CEFF0B4" w14:textId="672D85B6" w:rsidR="001827F4" w:rsidRPr="009B435D" w:rsidRDefault="00931CC4" w:rsidP="001827F4">
      <w:pPr>
        <w:rPr>
          <w:rFonts w:cstheme="minorHAnsi"/>
          <w:b/>
          <w:lang w:val="en-US"/>
        </w:rPr>
      </w:pPr>
      <w:r w:rsidRPr="009B435D">
        <w:rPr>
          <w:rFonts w:cstheme="minorHAnsi"/>
          <w:bCs/>
          <w:lang w:val="en-US"/>
        </w:rPr>
        <w:t xml:space="preserve">Unit 1 – </w:t>
      </w:r>
      <w:r w:rsidR="001827F4" w:rsidRPr="009B435D">
        <w:rPr>
          <w:rFonts w:cstheme="minorHAnsi"/>
          <w:bCs/>
          <w:lang w:val="en-US"/>
        </w:rPr>
        <w:t>Course</w:t>
      </w:r>
      <w:r w:rsidR="001827F4" w:rsidRPr="009B435D">
        <w:rPr>
          <w:rFonts w:cstheme="minorHAnsi"/>
          <w:b/>
          <w:bCs/>
          <w:lang w:val="en-US"/>
        </w:rPr>
        <w:t xml:space="preserve"> “Plurilingualism in school language education”</w:t>
      </w:r>
      <w:r w:rsidRPr="009B435D">
        <w:rPr>
          <w:rFonts w:cstheme="minorHAnsi"/>
          <w:b/>
          <w:bCs/>
          <w:lang w:val="en-US"/>
        </w:rPr>
        <w:t xml:space="preserve">, </w:t>
      </w:r>
      <w:r w:rsidRPr="009B435D">
        <w:rPr>
          <w:rFonts w:cstheme="minorHAnsi"/>
          <w:bCs/>
          <w:lang w:val="en-US"/>
        </w:rPr>
        <w:t>l</w:t>
      </w:r>
      <w:r w:rsidR="001827F4" w:rsidRPr="009B435D">
        <w:rPr>
          <w:rFonts w:cstheme="minorHAnsi"/>
          <w:bCs/>
          <w:lang w:val="en-US"/>
        </w:rPr>
        <w:t xml:space="preserve">esson topic: </w:t>
      </w:r>
      <w:r w:rsidRPr="009B435D">
        <w:rPr>
          <w:rFonts w:cstheme="minorHAnsi"/>
          <w:i/>
          <w:lang w:val="en-US"/>
        </w:rPr>
        <w:t>Terminology related to plurilingualism.</w:t>
      </w:r>
      <w:r w:rsidRPr="009B435D">
        <w:rPr>
          <w:rFonts w:cstheme="minorHAnsi"/>
          <w:i/>
          <w:lang w:val="en-US"/>
        </w:rPr>
        <w:br/>
      </w:r>
      <w:r w:rsidRPr="009B435D">
        <w:rPr>
          <w:rFonts w:cstheme="minorHAnsi"/>
          <w:iCs/>
          <w:lang w:val="en-US"/>
        </w:rPr>
        <w:t xml:space="preserve">Unit 2 – </w:t>
      </w:r>
      <w:r w:rsidR="009B435D" w:rsidRPr="009B435D">
        <w:rPr>
          <w:rFonts w:cstheme="minorHAnsi"/>
          <w:b/>
          <w:bCs/>
          <w:lang w:val="en-US"/>
        </w:rPr>
        <w:t>Team teaching as a tool for fostering program coherence</w:t>
      </w:r>
      <w:r w:rsidR="009B435D" w:rsidRPr="009B435D">
        <w:rPr>
          <w:rFonts w:cstheme="minorHAnsi"/>
          <w:b/>
          <w:lang w:val="en-US"/>
        </w:rPr>
        <w:t xml:space="preserve"> </w:t>
      </w:r>
      <w:r w:rsidRPr="009B435D">
        <w:rPr>
          <w:rFonts w:cstheme="minorHAnsi"/>
          <w:iCs/>
          <w:lang w:val="en-US"/>
        </w:rPr>
        <w:t>(four activities)</w:t>
      </w:r>
      <w:r w:rsidR="001827F4" w:rsidRPr="009B435D">
        <w:rPr>
          <w:rFonts w:cstheme="minorHAnsi"/>
          <w:bCs/>
          <w:lang w:val="en-US"/>
        </w:rPr>
        <w:t xml:space="preserve"> </w:t>
      </w:r>
    </w:p>
    <w:p w14:paraId="0BF1E57D" w14:textId="77777777" w:rsidR="001827F4" w:rsidRPr="009B435D" w:rsidRDefault="001827F4" w:rsidP="001827F4">
      <w:pPr>
        <w:rPr>
          <w:rFonts w:cstheme="minorHAnsi"/>
          <w:b/>
          <w:lang w:val="en-US"/>
        </w:rPr>
      </w:pPr>
      <w:r w:rsidRPr="009B435D">
        <w:rPr>
          <w:rFonts w:cstheme="minorHAnsi"/>
          <w:b/>
          <w:lang w:val="en-US"/>
        </w:rPr>
        <w:br/>
        <w:t xml:space="preserve">Goals: </w:t>
      </w:r>
    </w:p>
    <w:p w14:paraId="59FD9372" w14:textId="77777777" w:rsidR="001827F4" w:rsidRPr="009B435D" w:rsidRDefault="001827F4" w:rsidP="001827F4">
      <w:pPr>
        <w:pStyle w:val="ListParagraph"/>
        <w:numPr>
          <w:ilvl w:val="0"/>
          <w:numId w:val="17"/>
        </w:numPr>
        <w:rPr>
          <w:rFonts w:cstheme="minorHAnsi"/>
          <w:bCs/>
          <w:lang w:val="en-US"/>
        </w:rPr>
      </w:pPr>
      <w:r w:rsidRPr="009B435D">
        <w:rPr>
          <w:rFonts w:cstheme="minorHAnsi"/>
          <w:bCs/>
          <w:lang w:val="en-US"/>
        </w:rPr>
        <w:t>make use of the twofold teacher education at the Faculty of Teacher Education</w:t>
      </w:r>
    </w:p>
    <w:p w14:paraId="700E6E9A" w14:textId="77777777" w:rsidR="001827F4" w:rsidRPr="009B435D" w:rsidRDefault="001827F4" w:rsidP="001827F4">
      <w:pPr>
        <w:pStyle w:val="ListParagraph"/>
        <w:numPr>
          <w:ilvl w:val="0"/>
          <w:numId w:val="17"/>
        </w:numPr>
        <w:rPr>
          <w:rFonts w:cstheme="minorHAnsi"/>
          <w:bCs/>
          <w:lang w:val="en-US"/>
        </w:rPr>
      </w:pPr>
      <w:r w:rsidRPr="009B435D">
        <w:rPr>
          <w:rFonts w:cstheme="minorHAnsi"/>
          <w:bCs/>
          <w:lang w:val="en-US"/>
        </w:rPr>
        <w:t xml:space="preserve">raise student teachers' awareness of connections between two parts of the study </w:t>
      </w:r>
      <w:proofErr w:type="gramStart"/>
      <w:r w:rsidRPr="009B435D">
        <w:rPr>
          <w:rFonts w:cstheme="minorHAnsi"/>
          <w:bCs/>
          <w:lang w:val="en-US"/>
        </w:rPr>
        <w:t>program</w:t>
      </w:r>
      <w:proofErr w:type="gramEnd"/>
    </w:p>
    <w:p w14:paraId="74B60340" w14:textId="77777777" w:rsidR="001827F4" w:rsidRPr="009B435D" w:rsidRDefault="001827F4" w:rsidP="001827F4">
      <w:pPr>
        <w:pStyle w:val="ListParagraph"/>
        <w:numPr>
          <w:ilvl w:val="0"/>
          <w:numId w:val="17"/>
        </w:numPr>
        <w:rPr>
          <w:rFonts w:cstheme="minorHAnsi"/>
          <w:bCs/>
          <w:lang w:val="en-US"/>
        </w:rPr>
      </w:pPr>
      <w:r w:rsidRPr="009B435D">
        <w:rPr>
          <w:rFonts w:cstheme="minorHAnsi"/>
          <w:bCs/>
          <w:lang w:val="en-US"/>
        </w:rPr>
        <w:t xml:space="preserve">create more coherence between mother tongue (Croatian language) teaching and foreign language (German) </w:t>
      </w:r>
      <w:proofErr w:type="gramStart"/>
      <w:r w:rsidRPr="009B435D">
        <w:rPr>
          <w:rFonts w:cstheme="minorHAnsi"/>
          <w:bCs/>
          <w:lang w:val="en-US"/>
        </w:rPr>
        <w:t>teaching</w:t>
      </w:r>
      <w:proofErr w:type="gramEnd"/>
    </w:p>
    <w:p w14:paraId="05A7B174" w14:textId="77777777" w:rsidR="001827F4" w:rsidRPr="009B435D" w:rsidRDefault="001827F4" w:rsidP="001827F4">
      <w:pPr>
        <w:rPr>
          <w:rFonts w:cstheme="minorHAnsi"/>
          <w:lang w:val="en-US"/>
        </w:rPr>
      </w:pPr>
      <w:r w:rsidRPr="009B435D">
        <w:rPr>
          <w:rFonts w:cstheme="minorHAnsi"/>
          <w:bCs/>
          <w:lang w:val="en-US"/>
        </w:rPr>
        <w:br/>
      </w:r>
      <w:r w:rsidRPr="009B435D">
        <w:rPr>
          <w:rFonts w:cstheme="minorHAnsi"/>
          <w:b/>
          <w:lang w:val="en-US"/>
        </w:rPr>
        <w:t xml:space="preserve">Domains/aspects of coherence: </w:t>
      </w:r>
      <w:r w:rsidRPr="009B435D">
        <w:rPr>
          <w:rFonts w:cstheme="minorHAnsi"/>
          <w:b/>
          <w:lang w:val="en-US"/>
        </w:rPr>
        <w:br/>
      </w:r>
      <w:r w:rsidRPr="009B435D">
        <w:rPr>
          <w:rFonts w:cstheme="minorHAnsi"/>
          <w:bCs/>
          <w:lang w:val="en-US"/>
        </w:rPr>
        <w:t xml:space="preserve">Specific goal of the course is to </w:t>
      </w:r>
      <w:r w:rsidRPr="009B435D">
        <w:rPr>
          <w:rFonts w:cstheme="minorHAnsi"/>
          <w:lang w:val="en-US"/>
        </w:rPr>
        <w:t xml:space="preserve">enhance the culture of team teaching at the Faculty of Teacher Education as a tool for fostering program coherence at following levels: </w:t>
      </w:r>
    </w:p>
    <w:p w14:paraId="0D4F64B8" w14:textId="77777777" w:rsidR="001827F4" w:rsidRPr="009B435D" w:rsidRDefault="001827F4" w:rsidP="001827F4">
      <w:pPr>
        <w:pStyle w:val="ListParagraph"/>
        <w:numPr>
          <w:ilvl w:val="0"/>
          <w:numId w:val="5"/>
        </w:numPr>
        <w:rPr>
          <w:rFonts w:cstheme="minorHAnsi"/>
          <w:bCs/>
          <w:lang w:val="en-US"/>
        </w:rPr>
      </w:pPr>
      <w:r w:rsidRPr="009B435D">
        <w:rPr>
          <w:rFonts w:cstheme="minorHAnsi"/>
          <w:bCs/>
          <w:lang w:val="en-US"/>
        </w:rPr>
        <w:t>CK of subject 1 (German language) + CK of subject 2 (Croatian language)</w:t>
      </w:r>
    </w:p>
    <w:p w14:paraId="39D79573" w14:textId="77777777" w:rsidR="001827F4" w:rsidRPr="009B435D" w:rsidRDefault="001827F4" w:rsidP="001827F4">
      <w:pPr>
        <w:pStyle w:val="ListParagraph"/>
        <w:numPr>
          <w:ilvl w:val="0"/>
          <w:numId w:val="5"/>
        </w:numPr>
        <w:rPr>
          <w:rFonts w:cstheme="minorHAnsi"/>
          <w:bCs/>
          <w:lang w:val="en-US"/>
        </w:rPr>
      </w:pPr>
      <w:r w:rsidRPr="009B435D">
        <w:rPr>
          <w:rFonts w:cstheme="minorHAnsi"/>
          <w:bCs/>
          <w:lang w:val="en-US"/>
        </w:rPr>
        <w:t>P(C)K of subject 1 (German language) + P(C)K of subject 2 (Croatian language)</w:t>
      </w:r>
    </w:p>
    <w:p w14:paraId="20616E90" w14:textId="4870ACF5" w:rsidR="00E76C85" w:rsidRPr="009B435D" w:rsidRDefault="00CF0F5D" w:rsidP="00E76C85">
      <w:pPr>
        <w:rPr>
          <w:rFonts w:cstheme="minorHAnsi"/>
          <w:bCs/>
          <w:lang w:val="en-US"/>
        </w:rPr>
      </w:pPr>
      <w:r w:rsidRPr="009B435D">
        <w:rPr>
          <w:rFonts w:cstheme="minorHAnsi"/>
          <w:b/>
          <w:bCs/>
        </w:rPr>
        <w:br/>
      </w:r>
      <w:r w:rsidR="00C34683" w:rsidRPr="009B435D">
        <w:rPr>
          <w:rFonts w:cstheme="minorHAnsi"/>
          <w:b/>
          <w:bCs/>
        </w:rPr>
        <w:t xml:space="preserve">Target group of the course (educational level and study year): </w:t>
      </w:r>
      <w:r w:rsidR="00C34683" w:rsidRPr="009B435D">
        <w:rPr>
          <w:rFonts w:cstheme="minorHAnsi"/>
        </w:rPr>
        <w:br/>
      </w:r>
      <w:r w:rsidR="001F5882" w:rsidRPr="009B435D">
        <w:rPr>
          <w:rFonts w:cstheme="minorHAnsi"/>
          <w:bCs/>
          <w:lang w:val="en-US"/>
        </w:rPr>
        <w:t xml:space="preserve">Students of the </w:t>
      </w:r>
      <w:r w:rsidR="005177FA" w:rsidRPr="009B435D">
        <w:rPr>
          <w:rFonts w:cstheme="minorHAnsi"/>
          <w:bCs/>
          <w:lang w:val="en-US"/>
        </w:rPr>
        <w:t>program</w:t>
      </w:r>
      <w:r w:rsidR="001F5882" w:rsidRPr="009B435D">
        <w:rPr>
          <w:rFonts w:cstheme="minorHAnsi"/>
          <w:bCs/>
          <w:lang w:val="en-US"/>
        </w:rPr>
        <w:t xml:space="preserve"> Class and German Teacher Education</w:t>
      </w:r>
      <w:r w:rsidR="00E76C85" w:rsidRPr="009B435D">
        <w:rPr>
          <w:rFonts w:cstheme="minorHAnsi"/>
          <w:bCs/>
          <w:lang w:val="en-US"/>
        </w:rPr>
        <w:t>, 3</w:t>
      </w:r>
      <w:r w:rsidR="00E76C85" w:rsidRPr="009B435D">
        <w:rPr>
          <w:rFonts w:cstheme="minorHAnsi"/>
          <w:bCs/>
          <w:vertAlign w:val="superscript"/>
          <w:lang w:val="en-US"/>
        </w:rPr>
        <w:t xml:space="preserve">rd </w:t>
      </w:r>
      <w:r w:rsidR="00E76C85" w:rsidRPr="009B435D">
        <w:rPr>
          <w:rFonts w:cstheme="minorHAnsi"/>
          <w:bCs/>
          <w:lang w:val="en-US"/>
        </w:rPr>
        <w:t>year of study, 6</w:t>
      </w:r>
      <w:r w:rsidR="00E76C85" w:rsidRPr="009B435D">
        <w:rPr>
          <w:rFonts w:cstheme="minorHAnsi"/>
          <w:bCs/>
          <w:vertAlign w:val="superscript"/>
          <w:lang w:val="en-US"/>
        </w:rPr>
        <w:t>th</w:t>
      </w:r>
      <w:r w:rsidR="00E76C85" w:rsidRPr="009B435D">
        <w:rPr>
          <w:rFonts w:cstheme="minorHAnsi"/>
          <w:bCs/>
          <w:lang w:val="en-US"/>
        </w:rPr>
        <w:t xml:space="preserve"> semester</w:t>
      </w:r>
    </w:p>
    <w:p w14:paraId="09B25E1A" w14:textId="54DB5072" w:rsidR="001F5882" w:rsidRPr="009B435D" w:rsidRDefault="001F5882" w:rsidP="008934EE">
      <w:pPr>
        <w:rPr>
          <w:rFonts w:cstheme="minorHAnsi"/>
          <w:bCs/>
          <w:lang w:val="en-US"/>
        </w:rPr>
      </w:pPr>
    </w:p>
    <w:p w14:paraId="305F56DD" w14:textId="62B8640A" w:rsidR="008934EE" w:rsidRPr="009B435D" w:rsidRDefault="008934EE" w:rsidP="008934EE">
      <w:pPr>
        <w:rPr>
          <w:rFonts w:cstheme="minorHAnsi"/>
          <w:b/>
          <w:lang w:val="en-US"/>
        </w:rPr>
      </w:pPr>
      <w:r w:rsidRPr="009B435D">
        <w:rPr>
          <w:rFonts w:cstheme="minorHAnsi"/>
          <w:b/>
          <w:lang w:val="en-US"/>
        </w:rPr>
        <w:t xml:space="preserve">Language of the example: </w:t>
      </w:r>
      <w:r w:rsidRPr="009B435D">
        <w:rPr>
          <w:rFonts w:cstheme="minorHAnsi"/>
          <w:b/>
          <w:lang w:val="en-US"/>
        </w:rPr>
        <w:br/>
      </w:r>
      <w:r w:rsidR="001F5882" w:rsidRPr="009B435D">
        <w:rPr>
          <w:rFonts w:cstheme="minorHAnsi"/>
          <w:bCs/>
          <w:lang w:val="en-US"/>
        </w:rPr>
        <w:t xml:space="preserve">Croatian &amp; German </w:t>
      </w:r>
    </w:p>
    <w:p w14:paraId="4EB771A3" w14:textId="77777777" w:rsidR="00DF4735" w:rsidRPr="009B435D" w:rsidRDefault="008934EE" w:rsidP="008934EE">
      <w:pPr>
        <w:rPr>
          <w:rFonts w:cstheme="minorHAnsi"/>
          <w:b/>
          <w:lang w:val="en-US"/>
        </w:rPr>
      </w:pPr>
      <w:r w:rsidRPr="009B435D">
        <w:rPr>
          <w:rFonts w:cstheme="minorHAnsi"/>
          <w:b/>
          <w:lang w:val="en-US"/>
        </w:rPr>
        <w:br/>
        <w:t xml:space="preserve">License </w:t>
      </w:r>
    </w:p>
    <w:p w14:paraId="356E17A1" w14:textId="77777777" w:rsidR="00DF4735" w:rsidRPr="009B435D" w:rsidRDefault="00DF4735" w:rsidP="008934EE">
      <w:pPr>
        <w:rPr>
          <w:rFonts w:cstheme="minorHAnsi"/>
          <w:b/>
          <w:lang w:val="en-US"/>
        </w:rPr>
      </w:pPr>
    </w:p>
    <w:p w14:paraId="0E4A4FB9" w14:textId="6169D89A" w:rsidR="00DF4735" w:rsidRPr="009B435D" w:rsidRDefault="00DF4735" w:rsidP="008934EE">
      <w:pPr>
        <w:rPr>
          <w:rFonts w:cstheme="minorHAnsi"/>
          <w:b/>
          <w:lang w:val="en-US"/>
        </w:rPr>
      </w:pPr>
      <w:r w:rsidRPr="009B435D">
        <w:rPr>
          <w:rFonts w:cstheme="minorHAnsi"/>
          <w:b/>
          <w:noProof/>
          <w:lang w:eastAsia="en-GB"/>
        </w:rPr>
        <w:lastRenderedPageBreak/>
        <w:drawing>
          <wp:inline distT="0" distB="0" distL="0" distR="0" wp14:anchorId="34A7737F" wp14:editId="75B58EAE">
            <wp:extent cx="1219200" cy="41910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C267FF" w14:textId="56BBE0AD" w:rsidR="00DF4735" w:rsidRPr="009B435D" w:rsidRDefault="00B07DD6" w:rsidP="008934EE">
      <w:pPr>
        <w:rPr>
          <w:rFonts w:cstheme="minorHAnsi"/>
          <w:b/>
          <w:lang w:val="en-US"/>
        </w:rPr>
      </w:pPr>
      <w:r>
        <w:rPr>
          <w:rFonts w:cstheme="minorHAnsi"/>
          <w:b/>
          <w:lang w:val="en-US"/>
        </w:rPr>
        <w:t>|</w:t>
      </w:r>
    </w:p>
    <w:p w14:paraId="7BB93B45" w14:textId="069581EB" w:rsidR="0092171B" w:rsidRPr="0092171B" w:rsidRDefault="00000000" w:rsidP="009B678C">
      <w:pPr>
        <w:rPr>
          <w:rFonts w:ascii="Calibri" w:eastAsia="Times New Roman" w:hAnsi="Calibri" w:cs="Calibri"/>
          <w:color w:val="000000"/>
          <w:lang w:val="en-US"/>
        </w:rPr>
      </w:pPr>
      <w:hyperlink r:id="rId12" w:history="1">
        <w:r w:rsidR="00DF4735" w:rsidRPr="009B435D">
          <w:rPr>
            <w:rStyle w:val="Hyperlink"/>
            <w:rFonts w:cstheme="minorHAnsi"/>
            <w:b/>
            <w:bCs/>
            <w:lang w:val="en-US"/>
          </w:rPr>
          <w:t>CC BY-NC</w:t>
        </w:r>
      </w:hyperlink>
      <w:r w:rsidR="00DF4735" w:rsidRPr="009B435D">
        <w:rPr>
          <w:rFonts w:cstheme="minorHAnsi"/>
          <w:bCs/>
          <w:lang w:val="en-US"/>
        </w:rPr>
        <w:t xml:space="preserve">: This license allows </w:t>
      </w:r>
      <w:proofErr w:type="spellStart"/>
      <w:r w:rsidR="00DF4735" w:rsidRPr="009B435D">
        <w:rPr>
          <w:rFonts w:cstheme="minorHAnsi"/>
          <w:bCs/>
          <w:lang w:val="en-US"/>
        </w:rPr>
        <w:t>reusers</w:t>
      </w:r>
      <w:proofErr w:type="spellEnd"/>
      <w:r w:rsidR="00DF4735" w:rsidRPr="009B435D">
        <w:rPr>
          <w:rFonts w:cstheme="minorHAnsi"/>
          <w:bCs/>
          <w:lang w:val="en-US"/>
        </w:rPr>
        <w:t xml:space="preserve"> to distribute, remix, adapt, and build upon the material in any medium or format for noncommercial purposes only, and only so long as attribution is given to the creator. </w:t>
      </w:r>
    </w:p>
    <w:sectPr w:rsidR="0092171B" w:rsidRPr="0092171B" w:rsidSect="00F335A0">
      <w:footerReference w:type="default" r:id="rId13"/>
      <w:pgSz w:w="11900" w:h="16840"/>
      <w:pgMar w:top="1418" w:right="1418" w:bottom="1418" w:left="1418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D7811" w14:textId="77777777" w:rsidR="00051A19" w:rsidRDefault="00051A19" w:rsidP="00D97F87">
      <w:r>
        <w:separator/>
      </w:r>
    </w:p>
  </w:endnote>
  <w:endnote w:type="continuationSeparator" w:id="0">
    <w:p w14:paraId="5B0083AC" w14:textId="77777777" w:rsidR="00051A19" w:rsidRDefault="00051A19" w:rsidP="00D97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Textkörper CS)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974BD" w14:textId="6BB86956" w:rsidR="00D97F87" w:rsidRDefault="00DE03F5">
    <w:pPr>
      <w:pStyle w:val="Footer"/>
    </w:pPr>
    <w:r w:rsidRPr="00113B5B">
      <w:rPr>
        <w:noProof/>
        <w:lang w:eastAsia="en-GB"/>
      </w:rPr>
      <w:drawing>
        <wp:inline distT="0" distB="0" distL="0" distR="0" wp14:anchorId="0BCFFFCA" wp14:editId="6C3EF5F3">
          <wp:extent cx="1284515" cy="510903"/>
          <wp:effectExtent l="0" t="0" r="0" b="0"/>
          <wp:docPr id="1" name="Grafik 1" descr="Ein Bild, das 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Design enthält.&#10;&#10;Automatisch generierte Beschreibu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92577" cy="5538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  <w:r w:rsidR="00F335A0" w:rsidRPr="00AB54A6">
      <w:rPr>
        <w:rFonts w:cs="Times New Roman (Textkörper CS)"/>
        <w:noProof/>
        <w:position w:val="-2"/>
        <w:lang w:eastAsia="en-GB"/>
      </w:rPr>
      <w:drawing>
        <wp:inline distT="0" distB="0" distL="0" distR="0" wp14:anchorId="1CADF7AA" wp14:editId="5902EC21">
          <wp:extent cx="1289878" cy="302020"/>
          <wp:effectExtent l="0" t="0" r="0" b="3175"/>
          <wp:docPr id="1056197298" name="Grafik 1056197298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Text enthält.&#10;&#10;Automatisch generierte Beschreibu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84152" cy="3475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37A8D" w14:textId="77777777" w:rsidR="00051A19" w:rsidRDefault="00051A19" w:rsidP="00D97F87">
      <w:r>
        <w:separator/>
      </w:r>
    </w:p>
  </w:footnote>
  <w:footnote w:type="continuationSeparator" w:id="0">
    <w:p w14:paraId="06944960" w14:textId="77777777" w:rsidR="00051A19" w:rsidRDefault="00051A19" w:rsidP="00D97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95FCE"/>
    <w:multiLevelType w:val="hybridMultilevel"/>
    <w:tmpl w:val="DBE697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B6B83"/>
    <w:multiLevelType w:val="hybridMultilevel"/>
    <w:tmpl w:val="A97C8094"/>
    <w:lvl w:ilvl="0" w:tplc="2382933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261EAE52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17D6DD9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8D89E9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6986D70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0874C45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F8C8A48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030E71C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30031B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" w15:restartNumberingAfterBreak="0">
    <w:nsid w:val="10C3298A"/>
    <w:multiLevelType w:val="hybridMultilevel"/>
    <w:tmpl w:val="9E4EA01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2EA4410"/>
    <w:multiLevelType w:val="hybridMultilevel"/>
    <w:tmpl w:val="AD3C5204"/>
    <w:lvl w:ilvl="0" w:tplc="DB54CEE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6FB4E44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0F2C5D7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33A48CA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AA2BC9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0A0EA7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71C6184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1FBE2E9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6E6C70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4" w15:restartNumberingAfterBreak="0">
    <w:nsid w:val="14320367"/>
    <w:multiLevelType w:val="hybridMultilevel"/>
    <w:tmpl w:val="368AA62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625E87"/>
    <w:multiLevelType w:val="hybridMultilevel"/>
    <w:tmpl w:val="64FEE9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E6F04"/>
    <w:multiLevelType w:val="hybridMultilevel"/>
    <w:tmpl w:val="6FD23CCA"/>
    <w:lvl w:ilvl="0" w:tplc="6D4C94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7AE8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965B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1C8B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94C9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76C5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C01D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9268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C815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D3F28BD"/>
    <w:multiLevelType w:val="hybridMultilevel"/>
    <w:tmpl w:val="3544E1D4"/>
    <w:lvl w:ilvl="0" w:tplc="142AD4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AAC9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7254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12BE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EC43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2EAB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86E6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D8E1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9637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A9C6DAB"/>
    <w:multiLevelType w:val="hybridMultilevel"/>
    <w:tmpl w:val="31829DD6"/>
    <w:lvl w:ilvl="0" w:tplc="9BF6D4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98AD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2E4C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8CB0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6826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74BE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AA27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AA9C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E04A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589143D"/>
    <w:multiLevelType w:val="hybridMultilevel"/>
    <w:tmpl w:val="B74C6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B57FFE"/>
    <w:multiLevelType w:val="hybridMultilevel"/>
    <w:tmpl w:val="ADBECBA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576434"/>
    <w:multiLevelType w:val="hybridMultilevel"/>
    <w:tmpl w:val="B242230A"/>
    <w:lvl w:ilvl="0" w:tplc="F81E4C2C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E014A5A"/>
    <w:multiLevelType w:val="hybridMultilevel"/>
    <w:tmpl w:val="6B54E6C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66B0AB2"/>
    <w:multiLevelType w:val="hybridMultilevel"/>
    <w:tmpl w:val="0E96CDB8"/>
    <w:lvl w:ilvl="0" w:tplc="BBFE96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D412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045D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387F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B88B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D265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D066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BEAE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FC29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584C202D"/>
    <w:multiLevelType w:val="hybridMultilevel"/>
    <w:tmpl w:val="3458A124"/>
    <w:lvl w:ilvl="0" w:tplc="C3949DC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1B1C8E"/>
    <w:multiLevelType w:val="hybridMultilevel"/>
    <w:tmpl w:val="581C9F0A"/>
    <w:lvl w:ilvl="0" w:tplc="C3949DC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DA2053"/>
    <w:multiLevelType w:val="hybridMultilevel"/>
    <w:tmpl w:val="3572BA4E"/>
    <w:lvl w:ilvl="0" w:tplc="C3949DC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BC6D8C"/>
    <w:multiLevelType w:val="hybridMultilevel"/>
    <w:tmpl w:val="800024EA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424028"/>
    <w:multiLevelType w:val="hybridMultilevel"/>
    <w:tmpl w:val="EBC8F426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601D20"/>
    <w:multiLevelType w:val="hybridMultilevel"/>
    <w:tmpl w:val="3C9C7C1A"/>
    <w:lvl w:ilvl="0" w:tplc="C3949DC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9398685">
    <w:abstractNumId w:val="11"/>
  </w:num>
  <w:num w:numId="2" w16cid:durableId="518080539">
    <w:abstractNumId w:val="16"/>
  </w:num>
  <w:num w:numId="3" w16cid:durableId="740103067">
    <w:abstractNumId w:val="3"/>
  </w:num>
  <w:num w:numId="4" w16cid:durableId="787236884">
    <w:abstractNumId w:val="1"/>
  </w:num>
  <w:num w:numId="5" w16cid:durableId="1382172732">
    <w:abstractNumId w:val="14"/>
  </w:num>
  <w:num w:numId="6" w16cid:durableId="1968388609">
    <w:abstractNumId w:val="15"/>
  </w:num>
  <w:num w:numId="7" w16cid:durableId="849563400">
    <w:abstractNumId w:val="8"/>
  </w:num>
  <w:num w:numId="8" w16cid:durableId="31733104">
    <w:abstractNumId w:val="5"/>
  </w:num>
  <w:num w:numId="9" w16cid:durableId="1112356126">
    <w:abstractNumId w:val="4"/>
  </w:num>
  <w:num w:numId="10" w16cid:durableId="717357118">
    <w:abstractNumId w:val="13"/>
  </w:num>
  <w:num w:numId="11" w16cid:durableId="1204756507">
    <w:abstractNumId w:val="7"/>
  </w:num>
  <w:num w:numId="12" w16cid:durableId="1945965092">
    <w:abstractNumId w:val="18"/>
  </w:num>
  <w:num w:numId="13" w16cid:durableId="262081683">
    <w:abstractNumId w:val="10"/>
  </w:num>
  <w:num w:numId="14" w16cid:durableId="742340418">
    <w:abstractNumId w:val="19"/>
  </w:num>
  <w:num w:numId="15" w16cid:durableId="1500269343">
    <w:abstractNumId w:val="17"/>
  </w:num>
  <w:num w:numId="16" w16cid:durableId="916013608">
    <w:abstractNumId w:val="6"/>
  </w:num>
  <w:num w:numId="17" w16cid:durableId="1508792721">
    <w:abstractNumId w:val="9"/>
  </w:num>
  <w:num w:numId="18" w16cid:durableId="375469324">
    <w:abstractNumId w:val="0"/>
  </w:num>
  <w:num w:numId="19" w16cid:durableId="900218543">
    <w:abstractNumId w:val="12"/>
  </w:num>
  <w:num w:numId="20" w16cid:durableId="181821059">
    <w:abstractNumId w:val="2"/>
  </w:num>
  <w:num w:numId="21" w16cid:durableId="9779578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F52"/>
    <w:rsid w:val="0001001E"/>
    <w:rsid w:val="000348B0"/>
    <w:rsid w:val="00051A19"/>
    <w:rsid w:val="000558B7"/>
    <w:rsid w:val="00060EC2"/>
    <w:rsid w:val="00061D2C"/>
    <w:rsid w:val="00072623"/>
    <w:rsid w:val="00083221"/>
    <w:rsid w:val="000D0CA6"/>
    <w:rsid w:val="000E0920"/>
    <w:rsid w:val="000E1EFF"/>
    <w:rsid w:val="00127F7A"/>
    <w:rsid w:val="00150AF1"/>
    <w:rsid w:val="00163E28"/>
    <w:rsid w:val="00174064"/>
    <w:rsid w:val="001827F4"/>
    <w:rsid w:val="001C3252"/>
    <w:rsid w:val="001D7D0D"/>
    <w:rsid w:val="001F5882"/>
    <w:rsid w:val="002214F9"/>
    <w:rsid w:val="002500DE"/>
    <w:rsid w:val="0026711E"/>
    <w:rsid w:val="002750E6"/>
    <w:rsid w:val="002806A3"/>
    <w:rsid w:val="00295254"/>
    <w:rsid w:val="00295AF5"/>
    <w:rsid w:val="002A3435"/>
    <w:rsid w:val="002A4DE5"/>
    <w:rsid w:val="002B2D48"/>
    <w:rsid w:val="002B6DE3"/>
    <w:rsid w:val="002E49B3"/>
    <w:rsid w:val="0030114D"/>
    <w:rsid w:val="00322BD7"/>
    <w:rsid w:val="0034779A"/>
    <w:rsid w:val="00357FE3"/>
    <w:rsid w:val="003742D2"/>
    <w:rsid w:val="0037613E"/>
    <w:rsid w:val="003E2320"/>
    <w:rsid w:val="003E30E1"/>
    <w:rsid w:val="004101E3"/>
    <w:rsid w:val="004309F6"/>
    <w:rsid w:val="00493B45"/>
    <w:rsid w:val="004A5045"/>
    <w:rsid w:val="004B6CDC"/>
    <w:rsid w:val="004D621D"/>
    <w:rsid w:val="004F038E"/>
    <w:rsid w:val="004F4D34"/>
    <w:rsid w:val="00500449"/>
    <w:rsid w:val="005039E9"/>
    <w:rsid w:val="00504459"/>
    <w:rsid w:val="00504815"/>
    <w:rsid w:val="005177FA"/>
    <w:rsid w:val="005236E3"/>
    <w:rsid w:val="005350B9"/>
    <w:rsid w:val="00554323"/>
    <w:rsid w:val="005578D9"/>
    <w:rsid w:val="005A3AEE"/>
    <w:rsid w:val="005C0082"/>
    <w:rsid w:val="005C7D25"/>
    <w:rsid w:val="00632193"/>
    <w:rsid w:val="00656830"/>
    <w:rsid w:val="00680E28"/>
    <w:rsid w:val="0069084F"/>
    <w:rsid w:val="006940DB"/>
    <w:rsid w:val="00694276"/>
    <w:rsid w:val="006A11AC"/>
    <w:rsid w:val="006B23EB"/>
    <w:rsid w:val="006D47B8"/>
    <w:rsid w:val="00707FE3"/>
    <w:rsid w:val="00711C8B"/>
    <w:rsid w:val="00712FA8"/>
    <w:rsid w:val="00714CB2"/>
    <w:rsid w:val="007264E2"/>
    <w:rsid w:val="00741051"/>
    <w:rsid w:val="00746921"/>
    <w:rsid w:val="0075350A"/>
    <w:rsid w:val="00792D63"/>
    <w:rsid w:val="007C2348"/>
    <w:rsid w:val="007C78E9"/>
    <w:rsid w:val="007F5383"/>
    <w:rsid w:val="008070AA"/>
    <w:rsid w:val="00826D5F"/>
    <w:rsid w:val="00832C55"/>
    <w:rsid w:val="00841C29"/>
    <w:rsid w:val="00842FDB"/>
    <w:rsid w:val="00845770"/>
    <w:rsid w:val="008739A1"/>
    <w:rsid w:val="008934EE"/>
    <w:rsid w:val="00894346"/>
    <w:rsid w:val="008F4299"/>
    <w:rsid w:val="00906D5C"/>
    <w:rsid w:val="00914E69"/>
    <w:rsid w:val="00917E40"/>
    <w:rsid w:val="0092171B"/>
    <w:rsid w:val="00926C46"/>
    <w:rsid w:val="00931CC4"/>
    <w:rsid w:val="00996F48"/>
    <w:rsid w:val="009A2B9F"/>
    <w:rsid w:val="009B35EB"/>
    <w:rsid w:val="009B435D"/>
    <w:rsid w:val="009B678C"/>
    <w:rsid w:val="009C1BEA"/>
    <w:rsid w:val="009E3314"/>
    <w:rsid w:val="009F2C73"/>
    <w:rsid w:val="00A02D70"/>
    <w:rsid w:val="00A424D0"/>
    <w:rsid w:val="00AA0229"/>
    <w:rsid w:val="00AB54A6"/>
    <w:rsid w:val="00AD4E09"/>
    <w:rsid w:val="00B01F52"/>
    <w:rsid w:val="00B04365"/>
    <w:rsid w:val="00B07DD6"/>
    <w:rsid w:val="00B34AC9"/>
    <w:rsid w:val="00B61D0B"/>
    <w:rsid w:val="00B850DE"/>
    <w:rsid w:val="00BD51BA"/>
    <w:rsid w:val="00BE17EA"/>
    <w:rsid w:val="00BE6D94"/>
    <w:rsid w:val="00C0175A"/>
    <w:rsid w:val="00C200E7"/>
    <w:rsid w:val="00C34683"/>
    <w:rsid w:val="00C51083"/>
    <w:rsid w:val="00C80F75"/>
    <w:rsid w:val="00CE10BE"/>
    <w:rsid w:val="00CF0F5D"/>
    <w:rsid w:val="00D04135"/>
    <w:rsid w:val="00D067DB"/>
    <w:rsid w:val="00D162C5"/>
    <w:rsid w:val="00D259F2"/>
    <w:rsid w:val="00D3124A"/>
    <w:rsid w:val="00D51A14"/>
    <w:rsid w:val="00D63932"/>
    <w:rsid w:val="00D664D3"/>
    <w:rsid w:val="00D97F87"/>
    <w:rsid w:val="00DA2581"/>
    <w:rsid w:val="00DC7C5B"/>
    <w:rsid w:val="00DE03F5"/>
    <w:rsid w:val="00DF4735"/>
    <w:rsid w:val="00DF6DD6"/>
    <w:rsid w:val="00E04283"/>
    <w:rsid w:val="00E647E0"/>
    <w:rsid w:val="00E72B89"/>
    <w:rsid w:val="00E74B8C"/>
    <w:rsid w:val="00E76C85"/>
    <w:rsid w:val="00EE3D81"/>
    <w:rsid w:val="00EF26AF"/>
    <w:rsid w:val="00EF64D6"/>
    <w:rsid w:val="00F11AA5"/>
    <w:rsid w:val="00F26028"/>
    <w:rsid w:val="00F335A0"/>
    <w:rsid w:val="00F35F9B"/>
    <w:rsid w:val="00F62AC4"/>
    <w:rsid w:val="00F66E8E"/>
    <w:rsid w:val="00F77535"/>
    <w:rsid w:val="00F776EB"/>
    <w:rsid w:val="00F84495"/>
    <w:rsid w:val="00FA5E9C"/>
    <w:rsid w:val="00FB58ED"/>
    <w:rsid w:val="00FD5B12"/>
    <w:rsid w:val="00FE2F86"/>
    <w:rsid w:val="00FE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C6BCC"/>
  <w14:defaultImageDpi w14:val="32767"/>
  <w15:chartTrackingRefBased/>
  <w15:docId w15:val="{6CFDE5F0-604F-C041-A89A-D05611E67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76C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1F5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E30E1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Hyperlink">
    <w:name w:val="Hyperlink"/>
    <w:basedOn w:val="DefaultParagraphFont"/>
    <w:uiPriority w:val="99"/>
    <w:unhideWhenUsed/>
    <w:rsid w:val="009F2C73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84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84495"/>
    <w:rPr>
      <w:rFonts w:ascii="Courier New" w:hAnsi="Courier New" w:cs="Courier New"/>
      <w:sz w:val="20"/>
      <w:szCs w:val="20"/>
      <w:lang w:eastAsia="en-GB"/>
    </w:rPr>
  </w:style>
  <w:style w:type="character" w:customStyle="1" w:styleId="UnresolvedMention1">
    <w:name w:val="Unresolved Mention1"/>
    <w:basedOn w:val="DefaultParagraphFont"/>
    <w:uiPriority w:val="99"/>
    <w:rsid w:val="00DF4735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1C3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236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36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36E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36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36E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50E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0E6"/>
    <w:rPr>
      <w:rFonts w:ascii="Times New Roman" w:hAnsi="Times New Roman" w:cs="Times New Roman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3742D2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rsid w:val="00B61D0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97F8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7F87"/>
  </w:style>
  <w:style w:type="paragraph" w:styleId="Footer">
    <w:name w:val="footer"/>
    <w:basedOn w:val="Normal"/>
    <w:link w:val="FooterChar"/>
    <w:uiPriority w:val="99"/>
    <w:unhideWhenUsed/>
    <w:rsid w:val="00D97F8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7F87"/>
  </w:style>
  <w:style w:type="character" w:customStyle="1" w:styleId="apple-converted-space">
    <w:name w:val="apple-converted-space"/>
    <w:basedOn w:val="DefaultParagraphFont"/>
    <w:rsid w:val="00921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0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37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36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88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3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6829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035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01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4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1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8629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687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76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730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173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668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9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71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04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48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41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7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85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2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55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36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89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7191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09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343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515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0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8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76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02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4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871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6004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66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501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6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763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855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17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reativecommons.org/licenses/by-nc/4.0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b5b3c23-6285-4a1e-b1fa-8b512ea75eac" xsi:nil="true"/>
    <lcf76f155ced4ddcb4097134ff3c332f xmlns="304d307f-a0c1-4168-bb3b-c2c5b8fb90d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6120ED9F7EF44A6A4967529D0587A" ma:contentTypeVersion="16" ma:contentTypeDescription="Ein neues Dokument erstellen." ma:contentTypeScope="" ma:versionID="39af6a4578a3367ed0f98a8d934b0113">
  <xsd:schema xmlns:xsd="http://www.w3.org/2001/XMLSchema" xmlns:xs="http://www.w3.org/2001/XMLSchema" xmlns:p="http://schemas.microsoft.com/office/2006/metadata/properties" xmlns:ns2="304d307f-a0c1-4168-bb3b-c2c5b8fb90d7" xmlns:ns3="3b5b3c23-6285-4a1e-b1fa-8b512ea75eac" targetNamespace="http://schemas.microsoft.com/office/2006/metadata/properties" ma:root="true" ma:fieldsID="3337d130486db63e73e4c4d7090cf4fd" ns2:_="" ns3:_="">
    <xsd:import namespace="304d307f-a0c1-4168-bb3b-c2c5b8fb90d7"/>
    <xsd:import namespace="3b5b3c23-6285-4a1e-b1fa-8b512ea75e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d307f-a0c1-4168-bb3b-c2c5b8fb90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feaaf634-4b9e-4253-9381-7ec3e7ad45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5b3c23-6285-4a1e-b1fa-8b512ea75ea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29a78f0f-83aa-48d9-ad8f-ebac15d59d16}" ma:internalName="TaxCatchAll" ma:showField="CatchAllData" ma:web="3b5b3c23-6285-4a1e-b1fa-8b512ea75e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9CD84B-6A28-42B4-9D31-88C6BE35150F}">
  <ds:schemaRefs>
    <ds:schemaRef ds:uri="http://schemas.microsoft.com/office/2006/metadata/properties"/>
    <ds:schemaRef ds:uri="http://schemas.microsoft.com/office/infopath/2007/PartnerControls"/>
    <ds:schemaRef ds:uri="3b5b3c23-6285-4a1e-b1fa-8b512ea75eac"/>
    <ds:schemaRef ds:uri="304d307f-a0c1-4168-bb3b-c2c5b8fb90d7"/>
  </ds:schemaRefs>
</ds:datastoreItem>
</file>

<file path=customXml/itemProps2.xml><?xml version="1.0" encoding="utf-8"?>
<ds:datastoreItem xmlns:ds="http://schemas.openxmlformats.org/officeDocument/2006/customXml" ds:itemID="{31451A9E-5760-444F-9F0E-F83D669EBB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4d307f-a0c1-4168-bb3b-c2c5b8fb90d7"/>
    <ds:schemaRef ds:uri="3b5b3c23-6285-4a1e-b1fa-8b512ea75e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011E30-8D10-FC42-9249-A8C3314F6CE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FD0CBC-C4E7-4784-ABCF-BB890436AA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Gerke Doetjes</cp:lastModifiedBy>
  <cp:revision>6</cp:revision>
  <dcterms:created xsi:type="dcterms:W3CDTF">2023-08-07T09:45:00Z</dcterms:created>
  <dcterms:modified xsi:type="dcterms:W3CDTF">2023-08-11T08:49:00Z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0x010100C776120ED9F7EF44A6A4967529D0587A</vt:lpwstr>
  </property>
  <property fmtid="{D5CDD505-2E9C-101B-9397-08002B2CF9AE}" pid="3" name="Order">
    <vt:r8>7600</vt:r8>
  </property>
  <property fmtid="{D5CDD505-2E9C-101B-9397-08002B2CF9AE}" pid="4" name="xd_Signature">
    <vt:bool>true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_ColorHex">
    <vt:lpwstr/>
  </property>
  <property fmtid="{D5CDD505-2E9C-101B-9397-08002B2CF9AE}" pid="9" name="_Emoji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_ColorTag">
    <vt:lpwstr/>
  </property>
  <property fmtid="{D5CDD505-2E9C-101B-9397-08002B2CF9AE}" pid="14" name="TriggerFlowInfo">
    <vt:lpwstr/>
  </property>
</Properties>
</file>